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40B" w:rsidRPr="00B627A5" w:rsidRDefault="0080540B">
      <w:pPr>
        <w:rPr>
          <w:rFonts w:ascii="Bodoni MT" w:hAnsi="Bodoni MT" w:cs="Arial"/>
          <w:sz w:val="20"/>
          <w:szCs w:val="20"/>
        </w:rPr>
      </w:pPr>
      <w:r w:rsidRPr="00B627A5">
        <w:rPr>
          <w:rFonts w:ascii="Bodoni MT" w:hAnsi="Bodoni MT" w:cs="Arial"/>
        </w:rPr>
        <w:t>Cornell note taking is an efficient method for mastering information, not just recording facts.  Each step prepares the way for the next part of the learning process. It is based in brain research that outlines the following: </w:t>
      </w:r>
    </w:p>
    <w:p w:rsidR="0080540B" w:rsidRPr="00B627A5" w:rsidRDefault="0080540B">
      <w:pPr>
        <w:numPr>
          <w:ilvl w:val="0"/>
          <w:numId w:val="1"/>
        </w:numPr>
        <w:spacing w:before="100" w:beforeAutospacing="1" w:after="100" w:afterAutospacing="1"/>
        <w:rPr>
          <w:rFonts w:ascii="Bodoni MT" w:hAnsi="Bodoni MT" w:cs="Arial"/>
          <w:szCs w:val="20"/>
        </w:rPr>
      </w:pPr>
      <w:r w:rsidRPr="00B627A5">
        <w:rPr>
          <w:rFonts w:ascii="Bodoni MT" w:hAnsi="Bodoni MT" w:cs="Arial"/>
          <w:szCs w:val="23"/>
        </w:rPr>
        <w:t xml:space="preserve">Not writing notes in class =  Students forgot 60% of information </w:t>
      </w:r>
    </w:p>
    <w:p w:rsidR="0080540B" w:rsidRPr="00B627A5" w:rsidRDefault="0080540B">
      <w:pPr>
        <w:numPr>
          <w:ilvl w:val="0"/>
          <w:numId w:val="1"/>
        </w:numPr>
        <w:spacing w:before="100" w:beforeAutospacing="1" w:after="100" w:afterAutospacing="1"/>
        <w:rPr>
          <w:rFonts w:ascii="Bodoni MT" w:hAnsi="Bodoni MT" w:cs="Arial"/>
          <w:sz w:val="20"/>
          <w:szCs w:val="20"/>
        </w:rPr>
      </w:pPr>
      <w:r w:rsidRPr="00B627A5">
        <w:rPr>
          <w:rFonts w:ascii="Bodoni MT" w:hAnsi="Bodoni MT" w:cs="Arial"/>
        </w:rPr>
        <w:t xml:space="preserve">Do write notes in class =  Students retained 60% of information </w:t>
      </w:r>
    </w:p>
    <w:p w:rsidR="0080540B" w:rsidRPr="00B627A5" w:rsidRDefault="0080540B">
      <w:pPr>
        <w:numPr>
          <w:ilvl w:val="0"/>
          <w:numId w:val="1"/>
        </w:numPr>
        <w:spacing w:before="100" w:beforeAutospacing="1" w:after="100" w:afterAutospacing="1"/>
        <w:rPr>
          <w:rFonts w:ascii="Bodoni MT" w:hAnsi="Bodoni MT" w:cs="Arial"/>
          <w:sz w:val="20"/>
          <w:szCs w:val="20"/>
        </w:rPr>
      </w:pPr>
      <w:r w:rsidRPr="00B627A5">
        <w:rPr>
          <w:rFonts w:ascii="Bodoni MT" w:hAnsi="Bodoni MT" w:cs="Arial"/>
        </w:rPr>
        <w:t>Reviewing notes = Students retained 90-100% of information</w:t>
      </w:r>
      <w:r w:rsidRPr="00B627A5">
        <w:rPr>
          <w:rFonts w:ascii="Bodoni MT" w:hAnsi="Bodoni MT" w:cs="Arial"/>
          <w:sz w:val="23"/>
          <w:szCs w:val="23"/>
        </w:rPr>
        <w:t xml:space="preserve">  </w:t>
      </w:r>
    </w:p>
    <w:p w:rsidR="0080540B" w:rsidRDefault="0080540B">
      <w:pPr>
        <w:rPr>
          <w:rFonts w:ascii="Arial" w:hAnsi="Arial" w:cs="Arial"/>
          <w:sz w:val="20"/>
          <w:szCs w:val="20"/>
        </w:rPr>
      </w:pPr>
      <w:r>
        <w:rPr>
          <w:rFonts w:ascii="Arial" w:hAnsi="Arial" w:cs="Arial"/>
          <w:sz w:val="20"/>
          <w:szCs w:val="20"/>
        </w:rPr>
        <w:t>  </w:t>
      </w:r>
    </w:p>
    <w:p w:rsidR="0080540B" w:rsidRDefault="0080540B">
      <w:pPr>
        <w:pStyle w:val="Heading1"/>
        <w:rPr>
          <w:rStyle w:val="Strong"/>
          <w:rFonts w:ascii="Times New Roman" w:hAnsi="Times New Roman" w:cs="Times New Roman"/>
        </w:rPr>
      </w:pPr>
      <w:r w:rsidRPr="00B627A5">
        <w:rPr>
          <w:rStyle w:val="Strong"/>
          <w:rFonts w:ascii="Times New Roman" w:hAnsi="Times New Roman" w:cs="Times New Roman"/>
        </w:rPr>
        <w:t>How should notes be recorded</w:t>
      </w:r>
      <w:r w:rsidR="00B627A5">
        <w:rPr>
          <w:rStyle w:val="Strong"/>
          <w:rFonts w:ascii="Times New Roman" w:hAnsi="Times New Roman" w:cs="Times New Roman"/>
        </w:rPr>
        <w:t>?</w:t>
      </w:r>
    </w:p>
    <w:p w:rsidR="00B627A5" w:rsidRPr="00B627A5" w:rsidRDefault="00B627A5" w:rsidP="00B627A5"/>
    <w:p w:rsidR="0080540B" w:rsidRPr="00B627A5" w:rsidRDefault="00B627A5">
      <w:pPr>
        <w:rPr>
          <w:rFonts w:ascii="Arial" w:hAnsi="Arial" w:cs="Arial"/>
          <w:sz w:val="12"/>
          <w:szCs w:val="20"/>
        </w:rPr>
      </w:pPr>
      <w:r>
        <w:rPr>
          <w:rFonts w:ascii="Times" w:hAnsi="Times" w:cs="Times"/>
          <w:sz w:val="28"/>
          <w:szCs w:val="36"/>
          <w:u w:val="single"/>
        </w:rPr>
        <w:t xml:space="preserve">During class = </w:t>
      </w:r>
      <w:r w:rsidR="0080540B" w:rsidRPr="00B627A5">
        <w:rPr>
          <w:rFonts w:ascii="Times" w:hAnsi="Times" w:cs="Times"/>
          <w:sz w:val="28"/>
          <w:szCs w:val="36"/>
          <w:u w:val="single"/>
        </w:rPr>
        <w:t>record notes on the right-hand side of the page:</w:t>
      </w:r>
      <w:r w:rsidR="0080540B" w:rsidRPr="00B627A5">
        <w:rPr>
          <w:rFonts w:ascii="Arial" w:hAnsi="Arial" w:cs="Arial"/>
          <w:sz w:val="18"/>
          <w:szCs w:val="28"/>
        </w:rPr>
        <w:t> </w:t>
      </w:r>
    </w:p>
    <w:p w:rsidR="0080540B" w:rsidRPr="00B627A5" w:rsidRDefault="0080540B">
      <w:pPr>
        <w:numPr>
          <w:ilvl w:val="0"/>
          <w:numId w:val="7"/>
        </w:numPr>
        <w:spacing w:before="100" w:beforeAutospacing="1" w:after="100" w:afterAutospacing="1"/>
        <w:rPr>
          <w:rFonts w:ascii="Bodoni MT" w:hAnsi="Bodoni MT" w:cs="Arial"/>
          <w:sz w:val="20"/>
          <w:szCs w:val="20"/>
        </w:rPr>
      </w:pPr>
      <w:r w:rsidRPr="00B627A5">
        <w:rPr>
          <w:rFonts w:ascii="Bodoni MT" w:hAnsi="Bodoni MT" w:cs="Arial"/>
        </w:rPr>
        <w:t>Write main ideas down with details that are meaningful to concepts</w:t>
      </w:r>
    </w:p>
    <w:p w:rsidR="0080540B" w:rsidRPr="00B627A5" w:rsidRDefault="0080540B">
      <w:pPr>
        <w:numPr>
          <w:ilvl w:val="0"/>
          <w:numId w:val="7"/>
        </w:numPr>
        <w:spacing w:before="100" w:beforeAutospacing="1" w:after="100" w:afterAutospacing="1"/>
        <w:rPr>
          <w:rFonts w:ascii="Bodoni MT" w:hAnsi="Bodoni MT" w:cs="Arial"/>
          <w:sz w:val="20"/>
          <w:szCs w:val="20"/>
        </w:rPr>
      </w:pPr>
      <w:r w:rsidRPr="00B627A5">
        <w:rPr>
          <w:rFonts w:ascii="Bodoni MT" w:hAnsi="Bodoni MT" w:cs="Arial"/>
        </w:rPr>
        <w:t xml:space="preserve">Don’t force outline systems, but do use any obvious numbering </w:t>
      </w:r>
    </w:p>
    <w:p w:rsidR="0080540B" w:rsidRPr="00B627A5" w:rsidRDefault="0080540B" w:rsidP="00B627A5">
      <w:pPr>
        <w:numPr>
          <w:ilvl w:val="0"/>
          <w:numId w:val="7"/>
        </w:numPr>
        <w:spacing w:before="100" w:beforeAutospacing="1" w:after="100" w:afterAutospacing="1"/>
        <w:rPr>
          <w:rFonts w:ascii="Bodoni MT" w:hAnsi="Bodoni MT" w:cs="Arial"/>
          <w:sz w:val="20"/>
          <w:szCs w:val="20"/>
        </w:rPr>
      </w:pPr>
      <w:r w:rsidRPr="00B627A5">
        <w:rPr>
          <w:rFonts w:ascii="Bodoni MT" w:hAnsi="Bodoni MT" w:cs="Arial"/>
        </w:rPr>
        <w:t xml:space="preserve">Use abbreviation to save time </w:t>
      </w:r>
    </w:p>
    <w:p w:rsidR="0080540B" w:rsidRPr="00B627A5" w:rsidRDefault="0080540B">
      <w:pPr>
        <w:numPr>
          <w:ilvl w:val="0"/>
          <w:numId w:val="7"/>
        </w:numPr>
        <w:spacing w:before="100" w:beforeAutospacing="1" w:after="100" w:afterAutospacing="1"/>
        <w:rPr>
          <w:rFonts w:ascii="Bodoni MT" w:hAnsi="Bodoni MT" w:cs="Arial"/>
          <w:sz w:val="20"/>
          <w:szCs w:val="20"/>
        </w:rPr>
      </w:pPr>
      <w:r w:rsidRPr="00B627A5">
        <w:rPr>
          <w:rFonts w:ascii="Bodoni MT" w:hAnsi="Bodoni MT" w:cs="Arial"/>
        </w:rPr>
        <w:t xml:space="preserve">Use graphic organizers or pictures to help </w:t>
      </w:r>
    </w:p>
    <w:p w:rsidR="0080540B" w:rsidRPr="00B627A5" w:rsidRDefault="0080540B">
      <w:pPr>
        <w:numPr>
          <w:ilvl w:val="0"/>
          <w:numId w:val="7"/>
        </w:numPr>
        <w:spacing w:before="100" w:beforeAutospacing="1" w:after="100" w:afterAutospacing="1"/>
        <w:rPr>
          <w:rFonts w:ascii="Bodoni MT" w:hAnsi="Bodoni MT" w:cs="Arial"/>
          <w:sz w:val="20"/>
          <w:szCs w:val="20"/>
        </w:rPr>
      </w:pPr>
      <w:r w:rsidRPr="00B627A5">
        <w:rPr>
          <w:rFonts w:ascii="Bodoni MT" w:hAnsi="Bodoni MT" w:cs="Arial"/>
        </w:rPr>
        <w:t>Separate blocks of information logically</w:t>
      </w:r>
      <w:r w:rsidRPr="00B627A5">
        <w:rPr>
          <w:rFonts w:ascii="Bodoni MT" w:hAnsi="Bodoni MT" w:cs="Arial"/>
          <w:sz w:val="20"/>
          <w:szCs w:val="20"/>
        </w:rPr>
        <w:t xml:space="preserve"> </w:t>
      </w:r>
    </w:p>
    <w:p w:rsidR="0080540B" w:rsidRPr="00B627A5" w:rsidRDefault="0080540B">
      <w:pPr>
        <w:rPr>
          <w:rFonts w:ascii="Arial" w:hAnsi="Arial" w:cs="Arial"/>
          <w:sz w:val="12"/>
          <w:szCs w:val="20"/>
        </w:rPr>
      </w:pPr>
      <w:r w:rsidRPr="00B627A5">
        <w:rPr>
          <w:rFonts w:ascii="Times" w:hAnsi="Times" w:cs="Times"/>
          <w:sz w:val="28"/>
          <w:szCs w:val="36"/>
          <w:u w:val="single"/>
        </w:rPr>
        <w:t>At end of class or after class refine notes:</w:t>
      </w:r>
    </w:p>
    <w:p w:rsidR="0080540B" w:rsidRPr="00B627A5" w:rsidRDefault="0080540B">
      <w:pPr>
        <w:numPr>
          <w:ilvl w:val="0"/>
          <w:numId w:val="8"/>
        </w:numPr>
        <w:spacing w:before="100" w:beforeAutospacing="1" w:after="100" w:afterAutospacing="1"/>
        <w:rPr>
          <w:rFonts w:ascii="Bodoni MT" w:hAnsi="Bodoni MT" w:cs="Arial"/>
          <w:sz w:val="20"/>
          <w:szCs w:val="20"/>
        </w:rPr>
      </w:pPr>
      <w:r w:rsidRPr="00B627A5">
        <w:rPr>
          <w:rFonts w:ascii="Bodoni MT" w:hAnsi="Bodoni MT" w:cs="Arial"/>
        </w:rPr>
        <w:t xml:space="preserve">Read your notes and underline key words and phrases </w:t>
      </w:r>
    </w:p>
    <w:p w:rsidR="0080540B" w:rsidRPr="00B627A5" w:rsidRDefault="0080540B">
      <w:pPr>
        <w:numPr>
          <w:ilvl w:val="0"/>
          <w:numId w:val="8"/>
        </w:numPr>
        <w:spacing w:before="100" w:beforeAutospacing="1" w:after="100" w:afterAutospacing="1"/>
        <w:rPr>
          <w:rFonts w:ascii="Bodoni MT" w:hAnsi="Bodoni MT" w:cs="Arial"/>
          <w:sz w:val="20"/>
          <w:szCs w:val="20"/>
        </w:rPr>
      </w:pPr>
      <w:r w:rsidRPr="00B627A5">
        <w:rPr>
          <w:rFonts w:ascii="Bodoni MT" w:hAnsi="Bodoni MT" w:cs="Arial"/>
        </w:rPr>
        <w:t xml:space="preserve">Correct/enhance incomplete items </w:t>
      </w:r>
    </w:p>
    <w:p w:rsidR="0080540B" w:rsidRPr="00B627A5" w:rsidRDefault="0080540B">
      <w:pPr>
        <w:numPr>
          <w:ilvl w:val="0"/>
          <w:numId w:val="8"/>
        </w:numPr>
        <w:spacing w:before="100" w:beforeAutospacing="1" w:after="100" w:afterAutospacing="1"/>
        <w:rPr>
          <w:rFonts w:ascii="Bodoni MT" w:hAnsi="Bodoni MT" w:cs="Arial"/>
          <w:sz w:val="20"/>
          <w:szCs w:val="20"/>
        </w:rPr>
      </w:pPr>
      <w:r w:rsidRPr="00B627A5">
        <w:rPr>
          <w:rFonts w:ascii="Bodoni MT" w:hAnsi="Bodoni MT" w:cs="Arial"/>
        </w:rPr>
        <w:t>Write questions in the left-hand column about the information on the right.</w:t>
      </w:r>
    </w:p>
    <w:p w:rsidR="0080540B" w:rsidRPr="00B627A5" w:rsidRDefault="0080540B">
      <w:pPr>
        <w:numPr>
          <w:ilvl w:val="0"/>
          <w:numId w:val="8"/>
        </w:numPr>
        <w:spacing w:before="100" w:beforeAutospacing="1" w:after="100" w:afterAutospacing="1"/>
        <w:rPr>
          <w:rFonts w:ascii="Bodoni MT" w:hAnsi="Bodoni MT" w:cs="Arial"/>
          <w:sz w:val="20"/>
          <w:szCs w:val="20"/>
        </w:rPr>
      </w:pPr>
      <w:r w:rsidRPr="00B627A5">
        <w:rPr>
          <w:rFonts w:ascii="Bodoni MT" w:hAnsi="Bodoni MT" w:cs="Arial"/>
        </w:rPr>
        <w:t>Read underlined words and write recall cues in the left-hand column</w:t>
      </w:r>
    </w:p>
    <w:p w:rsidR="0080540B" w:rsidRPr="006358F3" w:rsidRDefault="0080540B">
      <w:pPr>
        <w:numPr>
          <w:ilvl w:val="0"/>
          <w:numId w:val="8"/>
        </w:numPr>
        <w:spacing w:before="100" w:beforeAutospacing="1" w:after="100" w:afterAutospacing="1"/>
        <w:rPr>
          <w:rFonts w:ascii="Bodoni MT" w:hAnsi="Bodoni MT" w:cs="Arial"/>
          <w:sz w:val="20"/>
          <w:szCs w:val="20"/>
        </w:rPr>
      </w:pPr>
      <w:r w:rsidRPr="00B627A5">
        <w:rPr>
          <w:rFonts w:ascii="Bodoni MT" w:hAnsi="Bodoni MT" w:cs="Arial"/>
        </w:rPr>
        <w:t>At bottom of the page, write a summary paragraph about your notes</w:t>
      </w:r>
    </w:p>
    <w:p w:rsidR="006358F3" w:rsidRPr="00B627A5" w:rsidRDefault="00204197" w:rsidP="006358F3">
      <w:pPr>
        <w:spacing w:before="100" w:beforeAutospacing="1" w:after="100" w:afterAutospacing="1"/>
        <w:rPr>
          <w:rFonts w:ascii="Bodoni MT" w:hAnsi="Bodoni MT" w:cs="Arial"/>
          <w:sz w:val="20"/>
          <w:szCs w:val="20"/>
        </w:rPr>
      </w:pPr>
      <w:r>
        <w:rPr>
          <w:rFonts w:ascii="Bodoni MT" w:hAnsi="Bodoni MT" w:cs="Arial"/>
        </w:rPr>
        <w:t>How to s</w:t>
      </w:r>
      <w:r w:rsidR="006358F3">
        <w:rPr>
          <w:rFonts w:ascii="Bodoni MT" w:hAnsi="Bodoni MT" w:cs="Arial"/>
        </w:rPr>
        <w:t>et up your paper</w:t>
      </w:r>
    </w:p>
    <w:p w:rsidR="006358F3" w:rsidRDefault="0080540B" w:rsidP="006358F3">
      <w:pPr>
        <w:spacing w:before="100" w:beforeAutospacing="1" w:after="100" w:afterAutospacing="1"/>
        <w:rPr>
          <w:rFonts w:ascii="Tempus Sans ITC" w:hAnsi="Tempus Sans ITC" w:cs="Arial"/>
        </w:rPr>
      </w:pPr>
      <w:r>
        <w:rPr>
          <w:rFonts w:ascii="Tempus Sans ITC" w:hAnsi="Tempus Sans ITC" w:cs="Arial"/>
        </w:rPr>
        <w:t xml:space="preserve">  </w:t>
      </w:r>
      <w:r w:rsidR="001A16AB">
        <w:rPr>
          <w:noProof/>
          <w:sz w:val="27"/>
          <w:szCs w:val="27"/>
        </w:rPr>
        <w:drawing>
          <wp:inline distT="0" distB="0" distL="0" distR="0">
            <wp:extent cx="2286000" cy="2743200"/>
            <wp:effectExtent l="19050" t="0" r="0" b="0"/>
            <wp:docPr id="2" name="Picture 2" descr="http://www.writedesignonline.com/human/corne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ritedesignonline.com/human/cornell.gif"/>
                    <pic:cNvPicPr>
                      <a:picLocks noChangeAspect="1" noChangeArrowheads="1"/>
                    </pic:cNvPicPr>
                  </pic:nvPicPr>
                  <pic:blipFill>
                    <a:blip r:embed="rId7"/>
                    <a:srcRect/>
                    <a:stretch>
                      <a:fillRect/>
                    </a:stretch>
                  </pic:blipFill>
                  <pic:spPr bwMode="auto">
                    <a:xfrm>
                      <a:off x="0" y="0"/>
                      <a:ext cx="2286000" cy="2743200"/>
                    </a:xfrm>
                    <a:prstGeom prst="rect">
                      <a:avLst/>
                    </a:prstGeom>
                    <a:noFill/>
                    <a:ln w="9525">
                      <a:noFill/>
                      <a:miter lim="800000"/>
                      <a:headEnd/>
                      <a:tailEnd/>
                    </a:ln>
                  </pic:spPr>
                </pic:pic>
              </a:graphicData>
            </a:graphic>
          </wp:inline>
        </w:drawing>
      </w:r>
    </w:p>
    <w:p w:rsidR="006358F3" w:rsidRDefault="006358F3" w:rsidP="006358F3">
      <w:pPr>
        <w:spacing w:before="100" w:beforeAutospacing="1" w:after="100" w:afterAutospacing="1"/>
        <w:rPr>
          <w:rFonts w:ascii="Tempus Sans ITC" w:hAnsi="Tempus Sans ITC" w:cs="Arial"/>
        </w:rPr>
      </w:pPr>
    </w:p>
    <w:p w:rsidR="006358F3" w:rsidRDefault="006358F3" w:rsidP="00204197">
      <w:pPr>
        <w:spacing w:before="100" w:beforeAutospacing="1" w:after="100" w:afterAutospacing="1"/>
      </w:pPr>
    </w:p>
    <w:tbl>
      <w:tblPr>
        <w:tblW w:w="11193"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8"/>
        <w:gridCol w:w="7645"/>
      </w:tblGrid>
      <w:tr w:rsidR="006358F3" w:rsidTr="006358F3">
        <w:tblPrEx>
          <w:tblCellMar>
            <w:top w:w="0" w:type="dxa"/>
            <w:bottom w:w="0" w:type="dxa"/>
          </w:tblCellMar>
        </w:tblPrEx>
        <w:trPr>
          <w:trHeight w:val="2801"/>
        </w:trPr>
        <w:tc>
          <w:tcPr>
            <w:tcW w:w="11193" w:type="dxa"/>
            <w:gridSpan w:val="2"/>
          </w:tcPr>
          <w:p w:rsidR="006358F3" w:rsidRDefault="006358F3" w:rsidP="0075020E">
            <w:pPr>
              <w:rPr>
                <w:sz w:val="28"/>
                <w:u w:val="single"/>
              </w:rPr>
            </w:pPr>
            <w:r>
              <w:rPr>
                <w:noProof/>
                <w:sz w:val="28"/>
                <w:u w:val="single"/>
              </w:rPr>
              <w:pict>
                <v:shapetype id="_x0000_t202" coordsize="21600,21600" o:spt="202" path="m,l,21600r21600,l21600,xe">
                  <v:stroke joinstyle="miter"/>
                  <v:path gradientshapeok="t" o:connecttype="rect"/>
                </v:shapetype>
                <v:shape id="_x0000_s1027" type="#_x0000_t202" style="position:absolute;margin-left:-21.9pt;margin-top:118.65pt;width:556.95pt;height:32.55pt;z-index:251661312" o:allowincell="f">
                  <v:stroke dashstyle="1 1" endcap="round"/>
                  <v:textbox style="mso-next-textbox:#_x0000_s1027">
                    <w:txbxContent>
                      <w:p w:rsidR="006358F3" w:rsidRPr="00204197" w:rsidRDefault="006358F3" w:rsidP="006358F3">
                        <w:pPr>
                          <w:rPr>
                            <w:b/>
                            <w:i/>
                            <w:sz w:val="32"/>
                          </w:rPr>
                        </w:pPr>
                        <w:r w:rsidRPr="00204197">
                          <w:rPr>
                            <w:b/>
                            <w:sz w:val="32"/>
                          </w:rPr>
                          <w:t xml:space="preserve">Topic:  </w:t>
                        </w:r>
                      </w:p>
                    </w:txbxContent>
                  </v:textbox>
                </v:shape>
              </w:pict>
            </w:r>
            <w:r>
              <w:rPr>
                <w:noProof/>
                <w:sz w:val="28"/>
                <w:u w:val="single"/>
              </w:rPr>
              <w:pict>
                <v:shape id="_x0000_s1028" type="#_x0000_t202" style="position:absolute;margin-left:244.8pt;margin-top:7.2pt;width:273.6pt;height:115.2pt;z-index:251662336" o:allowincell="f" filled="f" stroked="f">
                  <v:textbox style="mso-next-textbox:#_x0000_s1028">
                    <w:txbxContent>
                      <w:p w:rsidR="006358F3" w:rsidRDefault="006358F3" w:rsidP="006358F3">
                        <w:pPr>
                          <w:rPr>
                            <w:sz w:val="32"/>
                          </w:rPr>
                        </w:pPr>
                      </w:p>
                      <w:p w:rsidR="006358F3" w:rsidRDefault="006358F3" w:rsidP="006358F3">
                        <w:pPr>
                          <w:rPr>
                            <w:sz w:val="36"/>
                          </w:rPr>
                        </w:pPr>
                        <w:r>
                          <w:rPr>
                            <w:sz w:val="36"/>
                          </w:rPr>
                          <w:t>Name:</w:t>
                        </w:r>
                      </w:p>
                      <w:p w:rsidR="006358F3" w:rsidRDefault="00204197" w:rsidP="006358F3">
                        <w:pPr>
                          <w:rPr>
                            <w:sz w:val="36"/>
                          </w:rPr>
                        </w:pPr>
                        <w:r>
                          <w:rPr>
                            <w:sz w:val="36"/>
                          </w:rPr>
                          <w:t>Date</w:t>
                        </w:r>
                        <w:r w:rsidR="006358F3">
                          <w:rPr>
                            <w:sz w:val="36"/>
                          </w:rPr>
                          <w:t>:</w:t>
                        </w:r>
                      </w:p>
                      <w:p w:rsidR="00204197" w:rsidRDefault="00204197" w:rsidP="006358F3">
                        <w:pPr>
                          <w:rPr>
                            <w:sz w:val="36"/>
                          </w:rPr>
                        </w:pPr>
                        <w:r>
                          <w:rPr>
                            <w:sz w:val="36"/>
                          </w:rPr>
                          <w:t>Period</w:t>
                        </w:r>
                        <w:r w:rsidR="006358F3">
                          <w:rPr>
                            <w:sz w:val="36"/>
                          </w:rPr>
                          <w:t>:</w:t>
                        </w:r>
                      </w:p>
                      <w:p w:rsidR="006358F3" w:rsidRDefault="00204197" w:rsidP="006358F3">
                        <w:pPr>
                          <w:rPr>
                            <w:sz w:val="32"/>
                          </w:rPr>
                        </w:pPr>
                        <w:r>
                          <w:rPr>
                            <w:sz w:val="36"/>
                          </w:rPr>
                          <w:t>Biology 1</w:t>
                        </w:r>
                      </w:p>
                    </w:txbxContent>
                  </v:textbox>
                </v:shape>
              </w:pict>
            </w:r>
            <w:r>
              <w:rPr>
                <w:noProof/>
                <w:sz w:val="28"/>
                <w:u w:val="single"/>
              </w:rPr>
              <w:pict>
                <v:line id="_x0000_s1032" style="position:absolute;z-index:251666432" from="302.4pt,108pt" to="532.8pt,108pt" o:allowincell="f"/>
              </w:pict>
            </w:r>
            <w:r>
              <w:rPr>
                <w:noProof/>
                <w:sz w:val="28"/>
                <w:u w:val="single"/>
              </w:rPr>
              <w:pict>
                <v:line id="_x0000_s1031" style="position:absolute;z-index:251665408" from="352.8pt,88.15pt" to="532.8pt,88.15pt" o:allowincell="f"/>
              </w:pict>
            </w:r>
            <w:r>
              <w:rPr>
                <w:noProof/>
                <w:sz w:val="28"/>
                <w:u w:val="single"/>
              </w:rPr>
              <w:pict>
                <v:line id="_x0000_s1030" style="position:absolute;z-index:251664384" from="309.6pt,66.55pt" to="532.8pt,66.55pt" o:allowincell="f"/>
              </w:pict>
            </w:r>
            <w:r>
              <w:rPr>
                <w:noProof/>
                <w:sz w:val="28"/>
                <w:u w:val="single"/>
              </w:rPr>
              <w:pict>
                <v:line id="_x0000_s1029" style="position:absolute;z-index:251663360" from="309.6pt,44.95pt" to="532.8pt,44.95pt" o:allowincell="f"/>
              </w:pict>
            </w:r>
          </w:p>
          <w:p w:rsidR="006358F3" w:rsidRDefault="006358F3" w:rsidP="0075020E">
            <w:pPr>
              <w:rPr>
                <w:sz w:val="28"/>
                <w:u w:val="single"/>
              </w:rPr>
            </w:pPr>
          </w:p>
          <w:p w:rsidR="006358F3" w:rsidRDefault="006358F3" w:rsidP="0075020E">
            <w:pPr>
              <w:rPr>
                <w:sz w:val="28"/>
                <w:u w:val="single"/>
              </w:rPr>
            </w:pPr>
          </w:p>
          <w:p w:rsidR="006358F3" w:rsidRDefault="006358F3" w:rsidP="0075020E">
            <w:pPr>
              <w:rPr>
                <w:sz w:val="28"/>
                <w:u w:val="single"/>
              </w:rPr>
            </w:pPr>
          </w:p>
          <w:p w:rsidR="006358F3" w:rsidRDefault="006358F3" w:rsidP="0075020E">
            <w:pPr>
              <w:rPr>
                <w:sz w:val="28"/>
                <w:u w:val="single"/>
              </w:rPr>
            </w:pPr>
          </w:p>
          <w:p w:rsidR="006358F3" w:rsidRDefault="006358F3" w:rsidP="0075020E">
            <w:pPr>
              <w:rPr>
                <w:sz w:val="28"/>
                <w:u w:val="single"/>
              </w:rPr>
            </w:pPr>
          </w:p>
          <w:p w:rsidR="006358F3" w:rsidRDefault="006358F3" w:rsidP="0075020E">
            <w:pPr>
              <w:rPr>
                <w:sz w:val="28"/>
                <w:u w:val="single"/>
              </w:rPr>
            </w:pPr>
          </w:p>
          <w:p w:rsidR="006358F3" w:rsidRDefault="006358F3" w:rsidP="0075020E">
            <w:pPr>
              <w:rPr>
                <w:sz w:val="28"/>
                <w:u w:val="single"/>
              </w:rPr>
            </w:pPr>
          </w:p>
        </w:tc>
      </w:tr>
      <w:tr w:rsidR="006358F3" w:rsidTr="006358F3">
        <w:tblPrEx>
          <w:tblCellMar>
            <w:top w:w="0" w:type="dxa"/>
            <w:bottom w:w="0" w:type="dxa"/>
          </w:tblCellMar>
        </w:tblPrEx>
        <w:trPr>
          <w:trHeight w:val="314"/>
        </w:trPr>
        <w:tc>
          <w:tcPr>
            <w:tcW w:w="3548" w:type="dxa"/>
          </w:tcPr>
          <w:p w:rsidR="006358F3" w:rsidRDefault="006358F3" w:rsidP="0075020E">
            <w:pPr>
              <w:rPr>
                <w:i/>
                <w:sz w:val="32"/>
              </w:rPr>
            </w:pPr>
          </w:p>
        </w:tc>
        <w:tc>
          <w:tcPr>
            <w:tcW w:w="7645" w:type="dxa"/>
          </w:tcPr>
          <w:p w:rsidR="006358F3" w:rsidRDefault="006358F3" w:rsidP="0075020E">
            <w:pPr>
              <w:rPr>
                <w:sz w:val="32"/>
              </w:rPr>
            </w:pPr>
          </w:p>
        </w:tc>
      </w:tr>
      <w:tr w:rsidR="006358F3" w:rsidTr="006358F3">
        <w:tblPrEx>
          <w:tblCellMar>
            <w:top w:w="0" w:type="dxa"/>
            <w:bottom w:w="0" w:type="dxa"/>
          </w:tblCellMar>
        </w:tblPrEx>
        <w:trPr>
          <w:trHeight w:val="314"/>
        </w:trPr>
        <w:tc>
          <w:tcPr>
            <w:tcW w:w="3548" w:type="dxa"/>
          </w:tcPr>
          <w:p w:rsidR="006358F3" w:rsidRDefault="006358F3" w:rsidP="0075020E">
            <w:pPr>
              <w:rPr>
                <w:i/>
                <w:sz w:val="32"/>
              </w:rPr>
            </w:pPr>
          </w:p>
        </w:tc>
        <w:tc>
          <w:tcPr>
            <w:tcW w:w="7645" w:type="dxa"/>
          </w:tcPr>
          <w:p w:rsidR="006358F3" w:rsidRDefault="006358F3" w:rsidP="0075020E">
            <w:pPr>
              <w:rPr>
                <w:sz w:val="32"/>
              </w:rPr>
            </w:pPr>
          </w:p>
        </w:tc>
      </w:tr>
      <w:tr w:rsidR="006358F3" w:rsidTr="006358F3">
        <w:tblPrEx>
          <w:tblCellMar>
            <w:top w:w="0" w:type="dxa"/>
            <w:bottom w:w="0" w:type="dxa"/>
          </w:tblCellMar>
        </w:tblPrEx>
        <w:trPr>
          <w:trHeight w:val="327"/>
        </w:trPr>
        <w:tc>
          <w:tcPr>
            <w:tcW w:w="3548" w:type="dxa"/>
          </w:tcPr>
          <w:p w:rsidR="006358F3" w:rsidRDefault="006358F3" w:rsidP="0075020E">
            <w:pPr>
              <w:rPr>
                <w:i/>
                <w:sz w:val="32"/>
              </w:rPr>
            </w:pPr>
          </w:p>
        </w:tc>
        <w:tc>
          <w:tcPr>
            <w:tcW w:w="7645" w:type="dxa"/>
          </w:tcPr>
          <w:p w:rsidR="006358F3" w:rsidRDefault="006358F3" w:rsidP="0075020E">
            <w:pPr>
              <w:rPr>
                <w:sz w:val="32"/>
              </w:rPr>
            </w:pPr>
          </w:p>
        </w:tc>
      </w:tr>
      <w:tr w:rsidR="006358F3" w:rsidTr="006358F3">
        <w:tblPrEx>
          <w:tblCellMar>
            <w:top w:w="0" w:type="dxa"/>
            <w:bottom w:w="0" w:type="dxa"/>
          </w:tblCellMar>
        </w:tblPrEx>
        <w:trPr>
          <w:trHeight w:val="314"/>
        </w:trPr>
        <w:tc>
          <w:tcPr>
            <w:tcW w:w="3548" w:type="dxa"/>
          </w:tcPr>
          <w:p w:rsidR="006358F3" w:rsidRDefault="006358F3" w:rsidP="0075020E">
            <w:pPr>
              <w:rPr>
                <w:sz w:val="32"/>
              </w:rPr>
            </w:pPr>
          </w:p>
        </w:tc>
        <w:tc>
          <w:tcPr>
            <w:tcW w:w="7645" w:type="dxa"/>
          </w:tcPr>
          <w:p w:rsidR="006358F3" w:rsidRDefault="006358F3" w:rsidP="0075020E">
            <w:pPr>
              <w:rPr>
                <w:sz w:val="32"/>
              </w:rPr>
            </w:pPr>
          </w:p>
        </w:tc>
      </w:tr>
      <w:tr w:rsidR="006358F3" w:rsidTr="006358F3">
        <w:tblPrEx>
          <w:tblCellMar>
            <w:top w:w="0" w:type="dxa"/>
            <w:bottom w:w="0" w:type="dxa"/>
          </w:tblCellMar>
        </w:tblPrEx>
        <w:trPr>
          <w:trHeight w:val="314"/>
        </w:trPr>
        <w:tc>
          <w:tcPr>
            <w:tcW w:w="3548" w:type="dxa"/>
          </w:tcPr>
          <w:p w:rsidR="006358F3" w:rsidRDefault="006358F3" w:rsidP="0075020E">
            <w:pPr>
              <w:rPr>
                <w:sz w:val="32"/>
              </w:rPr>
            </w:pPr>
          </w:p>
        </w:tc>
        <w:tc>
          <w:tcPr>
            <w:tcW w:w="7645" w:type="dxa"/>
          </w:tcPr>
          <w:p w:rsidR="006358F3" w:rsidRDefault="006358F3" w:rsidP="0075020E">
            <w:pPr>
              <w:rPr>
                <w:sz w:val="32"/>
              </w:rPr>
            </w:pPr>
          </w:p>
        </w:tc>
      </w:tr>
      <w:tr w:rsidR="006358F3" w:rsidTr="006358F3">
        <w:tblPrEx>
          <w:tblCellMar>
            <w:top w:w="0" w:type="dxa"/>
            <w:bottom w:w="0" w:type="dxa"/>
          </w:tblCellMar>
        </w:tblPrEx>
        <w:trPr>
          <w:trHeight w:val="314"/>
        </w:trPr>
        <w:tc>
          <w:tcPr>
            <w:tcW w:w="3548" w:type="dxa"/>
          </w:tcPr>
          <w:p w:rsidR="006358F3" w:rsidRDefault="006358F3" w:rsidP="0075020E">
            <w:pPr>
              <w:rPr>
                <w:sz w:val="32"/>
              </w:rPr>
            </w:pPr>
          </w:p>
        </w:tc>
        <w:tc>
          <w:tcPr>
            <w:tcW w:w="7645" w:type="dxa"/>
          </w:tcPr>
          <w:p w:rsidR="006358F3" w:rsidRDefault="006358F3" w:rsidP="0075020E">
            <w:pPr>
              <w:rPr>
                <w:sz w:val="32"/>
              </w:rPr>
            </w:pPr>
          </w:p>
        </w:tc>
      </w:tr>
      <w:tr w:rsidR="006358F3" w:rsidTr="006358F3">
        <w:tblPrEx>
          <w:tblCellMar>
            <w:top w:w="0" w:type="dxa"/>
            <w:bottom w:w="0" w:type="dxa"/>
          </w:tblCellMar>
        </w:tblPrEx>
        <w:trPr>
          <w:trHeight w:val="314"/>
        </w:trPr>
        <w:tc>
          <w:tcPr>
            <w:tcW w:w="3548" w:type="dxa"/>
          </w:tcPr>
          <w:p w:rsidR="006358F3" w:rsidRDefault="006358F3" w:rsidP="0075020E">
            <w:pPr>
              <w:rPr>
                <w:sz w:val="32"/>
              </w:rPr>
            </w:pPr>
          </w:p>
        </w:tc>
        <w:tc>
          <w:tcPr>
            <w:tcW w:w="7645" w:type="dxa"/>
          </w:tcPr>
          <w:p w:rsidR="006358F3" w:rsidRDefault="006358F3" w:rsidP="0075020E">
            <w:pPr>
              <w:rPr>
                <w:sz w:val="32"/>
              </w:rPr>
            </w:pPr>
          </w:p>
        </w:tc>
      </w:tr>
      <w:tr w:rsidR="006358F3" w:rsidTr="006358F3">
        <w:tblPrEx>
          <w:tblCellMar>
            <w:top w:w="0" w:type="dxa"/>
            <w:bottom w:w="0" w:type="dxa"/>
          </w:tblCellMar>
        </w:tblPrEx>
        <w:trPr>
          <w:trHeight w:val="327"/>
        </w:trPr>
        <w:tc>
          <w:tcPr>
            <w:tcW w:w="3548" w:type="dxa"/>
          </w:tcPr>
          <w:p w:rsidR="006358F3" w:rsidRDefault="006358F3" w:rsidP="0075020E">
            <w:pPr>
              <w:rPr>
                <w:sz w:val="32"/>
              </w:rPr>
            </w:pPr>
          </w:p>
        </w:tc>
        <w:tc>
          <w:tcPr>
            <w:tcW w:w="7645" w:type="dxa"/>
          </w:tcPr>
          <w:p w:rsidR="006358F3" w:rsidRDefault="006358F3" w:rsidP="0075020E">
            <w:pPr>
              <w:rPr>
                <w:sz w:val="32"/>
              </w:rPr>
            </w:pPr>
          </w:p>
        </w:tc>
      </w:tr>
      <w:tr w:rsidR="006358F3" w:rsidTr="006358F3">
        <w:tblPrEx>
          <w:tblCellMar>
            <w:top w:w="0" w:type="dxa"/>
            <w:bottom w:w="0" w:type="dxa"/>
          </w:tblCellMar>
        </w:tblPrEx>
        <w:trPr>
          <w:trHeight w:val="314"/>
        </w:trPr>
        <w:tc>
          <w:tcPr>
            <w:tcW w:w="3548" w:type="dxa"/>
          </w:tcPr>
          <w:p w:rsidR="006358F3" w:rsidRDefault="006358F3" w:rsidP="0075020E">
            <w:pPr>
              <w:rPr>
                <w:sz w:val="32"/>
              </w:rPr>
            </w:pPr>
          </w:p>
        </w:tc>
        <w:tc>
          <w:tcPr>
            <w:tcW w:w="7645" w:type="dxa"/>
          </w:tcPr>
          <w:p w:rsidR="006358F3" w:rsidRDefault="006358F3" w:rsidP="0075020E">
            <w:pPr>
              <w:rPr>
                <w:sz w:val="32"/>
              </w:rPr>
            </w:pPr>
          </w:p>
        </w:tc>
      </w:tr>
      <w:tr w:rsidR="006358F3" w:rsidTr="006358F3">
        <w:tblPrEx>
          <w:tblCellMar>
            <w:top w:w="0" w:type="dxa"/>
            <w:bottom w:w="0" w:type="dxa"/>
          </w:tblCellMar>
        </w:tblPrEx>
        <w:trPr>
          <w:trHeight w:val="314"/>
        </w:trPr>
        <w:tc>
          <w:tcPr>
            <w:tcW w:w="3548" w:type="dxa"/>
          </w:tcPr>
          <w:p w:rsidR="006358F3" w:rsidRDefault="006358F3" w:rsidP="0075020E">
            <w:pPr>
              <w:rPr>
                <w:sz w:val="32"/>
              </w:rPr>
            </w:pPr>
          </w:p>
        </w:tc>
        <w:tc>
          <w:tcPr>
            <w:tcW w:w="7645" w:type="dxa"/>
          </w:tcPr>
          <w:p w:rsidR="006358F3" w:rsidRDefault="006358F3" w:rsidP="0075020E">
            <w:pPr>
              <w:rPr>
                <w:sz w:val="32"/>
              </w:rPr>
            </w:pPr>
          </w:p>
        </w:tc>
      </w:tr>
      <w:tr w:rsidR="006358F3" w:rsidTr="006358F3">
        <w:tblPrEx>
          <w:tblCellMar>
            <w:top w:w="0" w:type="dxa"/>
            <w:bottom w:w="0" w:type="dxa"/>
          </w:tblCellMar>
        </w:tblPrEx>
        <w:trPr>
          <w:trHeight w:val="314"/>
        </w:trPr>
        <w:tc>
          <w:tcPr>
            <w:tcW w:w="3548" w:type="dxa"/>
          </w:tcPr>
          <w:p w:rsidR="006358F3" w:rsidRDefault="006358F3" w:rsidP="0075020E">
            <w:pPr>
              <w:rPr>
                <w:i/>
                <w:sz w:val="32"/>
              </w:rPr>
            </w:pPr>
          </w:p>
        </w:tc>
        <w:tc>
          <w:tcPr>
            <w:tcW w:w="7645" w:type="dxa"/>
          </w:tcPr>
          <w:p w:rsidR="006358F3" w:rsidRDefault="006358F3" w:rsidP="0075020E">
            <w:pPr>
              <w:rPr>
                <w:sz w:val="32"/>
              </w:rPr>
            </w:pPr>
          </w:p>
        </w:tc>
      </w:tr>
      <w:tr w:rsidR="006358F3" w:rsidTr="006358F3">
        <w:tblPrEx>
          <w:tblCellMar>
            <w:top w:w="0" w:type="dxa"/>
            <w:bottom w:w="0" w:type="dxa"/>
          </w:tblCellMar>
        </w:tblPrEx>
        <w:trPr>
          <w:trHeight w:val="314"/>
        </w:trPr>
        <w:tc>
          <w:tcPr>
            <w:tcW w:w="3548" w:type="dxa"/>
          </w:tcPr>
          <w:p w:rsidR="006358F3" w:rsidRDefault="006358F3" w:rsidP="0075020E">
            <w:pPr>
              <w:rPr>
                <w:i/>
                <w:sz w:val="32"/>
              </w:rPr>
            </w:pPr>
          </w:p>
        </w:tc>
        <w:tc>
          <w:tcPr>
            <w:tcW w:w="7645" w:type="dxa"/>
          </w:tcPr>
          <w:p w:rsidR="006358F3" w:rsidRDefault="006358F3" w:rsidP="0075020E">
            <w:pPr>
              <w:rPr>
                <w:sz w:val="32"/>
              </w:rPr>
            </w:pPr>
          </w:p>
        </w:tc>
      </w:tr>
      <w:tr w:rsidR="006358F3" w:rsidTr="006358F3">
        <w:tblPrEx>
          <w:tblCellMar>
            <w:top w:w="0" w:type="dxa"/>
            <w:bottom w:w="0" w:type="dxa"/>
          </w:tblCellMar>
        </w:tblPrEx>
        <w:trPr>
          <w:trHeight w:val="327"/>
        </w:trPr>
        <w:tc>
          <w:tcPr>
            <w:tcW w:w="3548" w:type="dxa"/>
          </w:tcPr>
          <w:p w:rsidR="006358F3" w:rsidRDefault="006358F3" w:rsidP="0075020E">
            <w:pPr>
              <w:rPr>
                <w:i/>
                <w:sz w:val="32"/>
              </w:rPr>
            </w:pPr>
          </w:p>
        </w:tc>
        <w:tc>
          <w:tcPr>
            <w:tcW w:w="7645" w:type="dxa"/>
          </w:tcPr>
          <w:p w:rsidR="006358F3" w:rsidRDefault="006358F3" w:rsidP="0075020E">
            <w:pPr>
              <w:rPr>
                <w:sz w:val="32"/>
              </w:rPr>
            </w:pPr>
          </w:p>
        </w:tc>
      </w:tr>
      <w:tr w:rsidR="006358F3" w:rsidTr="006358F3">
        <w:tblPrEx>
          <w:tblCellMar>
            <w:top w:w="0" w:type="dxa"/>
            <w:bottom w:w="0" w:type="dxa"/>
          </w:tblCellMar>
        </w:tblPrEx>
        <w:trPr>
          <w:trHeight w:val="314"/>
        </w:trPr>
        <w:tc>
          <w:tcPr>
            <w:tcW w:w="3548" w:type="dxa"/>
          </w:tcPr>
          <w:p w:rsidR="006358F3" w:rsidRDefault="006358F3" w:rsidP="0075020E">
            <w:pPr>
              <w:rPr>
                <w:i/>
                <w:sz w:val="32"/>
              </w:rPr>
            </w:pPr>
          </w:p>
        </w:tc>
        <w:tc>
          <w:tcPr>
            <w:tcW w:w="7645" w:type="dxa"/>
          </w:tcPr>
          <w:p w:rsidR="006358F3" w:rsidRDefault="006358F3" w:rsidP="0075020E">
            <w:pPr>
              <w:rPr>
                <w:sz w:val="32"/>
              </w:rPr>
            </w:pPr>
          </w:p>
        </w:tc>
      </w:tr>
      <w:tr w:rsidR="006358F3" w:rsidTr="006358F3">
        <w:tblPrEx>
          <w:tblCellMar>
            <w:top w:w="0" w:type="dxa"/>
            <w:bottom w:w="0" w:type="dxa"/>
          </w:tblCellMar>
        </w:tblPrEx>
        <w:trPr>
          <w:trHeight w:val="314"/>
        </w:trPr>
        <w:tc>
          <w:tcPr>
            <w:tcW w:w="3548" w:type="dxa"/>
          </w:tcPr>
          <w:p w:rsidR="006358F3" w:rsidRDefault="006358F3" w:rsidP="0075020E">
            <w:pPr>
              <w:rPr>
                <w:sz w:val="32"/>
              </w:rPr>
            </w:pPr>
          </w:p>
        </w:tc>
        <w:tc>
          <w:tcPr>
            <w:tcW w:w="7645" w:type="dxa"/>
          </w:tcPr>
          <w:p w:rsidR="006358F3" w:rsidRDefault="006358F3" w:rsidP="0075020E">
            <w:pPr>
              <w:rPr>
                <w:sz w:val="32"/>
              </w:rPr>
            </w:pPr>
          </w:p>
        </w:tc>
      </w:tr>
      <w:tr w:rsidR="006358F3" w:rsidTr="006358F3">
        <w:tblPrEx>
          <w:tblCellMar>
            <w:top w:w="0" w:type="dxa"/>
            <w:bottom w:w="0" w:type="dxa"/>
          </w:tblCellMar>
        </w:tblPrEx>
        <w:trPr>
          <w:trHeight w:val="314"/>
        </w:trPr>
        <w:tc>
          <w:tcPr>
            <w:tcW w:w="3548" w:type="dxa"/>
          </w:tcPr>
          <w:p w:rsidR="006358F3" w:rsidRDefault="006358F3" w:rsidP="0075020E">
            <w:pPr>
              <w:rPr>
                <w:sz w:val="32"/>
              </w:rPr>
            </w:pPr>
          </w:p>
        </w:tc>
        <w:tc>
          <w:tcPr>
            <w:tcW w:w="7645" w:type="dxa"/>
          </w:tcPr>
          <w:p w:rsidR="006358F3" w:rsidRDefault="006358F3" w:rsidP="0075020E">
            <w:pPr>
              <w:rPr>
                <w:sz w:val="32"/>
              </w:rPr>
            </w:pPr>
          </w:p>
        </w:tc>
      </w:tr>
      <w:tr w:rsidR="006358F3" w:rsidTr="006358F3">
        <w:tblPrEx>
          <w:tblCellMar>
            <w:top w:w="0" w:type="dxa"/>
            <w:bottom w:w="0" w:type="dxa"/>
          </w:tblCellMar>
        </w:tblPrEx>
        <w:trPr>
          <w:trHeight w:val="314"/>
        </w:trPr>
        <w:tc>
          <w:tcPr>
            <w:tcW w:w="3548" w:type="dxa"/>
          </w:tcPr>
          <w:p w:rsidR="006358F3" w:rsidRDefault="006358F3" w:rsidP="0075020E">
            <w:pPr>
              <w:rPr>
                <w:sz w:val="32"/>
              </w:rPr>
            </w:pPr>
          </w:p>
        </w:tc>
        <w:tc>
          <w:tcPr>
            <w:tcW w:w="7645" w:type="dxa"/>
          </w:tcPr>
          <w:p w:rsidR="006358F3" w:rsidRDefault="006358F3" w:rsidP="0075020E">
            <w:pPr>
              <w:rPr>
                <w:sz w:val="32"/>
              </w:rPr>
            </w:pPr>
          </w:p>
        </w:tc>
      </w:tr>
      <w:tr w:rsidR="006358F3" w:rsidTr="006358F3">
        <w:tblPrEx>
          <w:tblCellMar>
            <w:top w:w="0" w:type="dxa"/>
            <w:bottom w:w="0" w:type="dxa"/>
          </w:tblCellMar>
        </w:tblPrEx>
        <w:trPr>
          <w:trHeight w:val="327"/>
        </w:trPr>
        <w:tc>
          <w:tcPr>
            <w:tcW w:w="3548" w:type="dxa"/>
          </w:tcPr>
          <w:p w:rsidR="006358F3" w:rsidRDefault="006358F3" w:rsidP="0075020E">
            <w:pPr>
              <w:rPr>
                <w:sz w:val="32"/>
              </w:rPr>
            </w:pPr>
          </w:p>
        </w:tc>
        <w:tc>
          <w:tcPr>
            <w:tcW w:w="7645" w:type="dxa"/>
          </w:tcPr>
          <w:p w:rsidR="006358F3" w:rsidRDefault="006358F3" w:rsidP="0075020E">
            <w:pPr>
              <w:rPr>
                <w:sz w:val="32"/>
              </w:rPr>
            </w:pPr>
          </w:p>
        </w:tc>
      </w:tr>
      <w:tr w:rsidR="006358F3" w:rsidTr="006358F3">
        <w:tblPrEx>
          <w:tblCellMar>
            <w:top w:w="0" w:type="dxa"/>
            <w:bottom w:w="0" w:type="dxa"/>
          </w:tblCellMar>
        </w:tblPrEx>
        <w:trPr>
          <w:trHeight w:val="314"/>
        </w:trPr>
        <w:tc>
          <w:tcPr>
            <w:tcW w:w="3548" w:type="dxa"/>
          </w:tcPr>
          <w:p w:rsidR="006358F3" w:rsidRDefault="006358F3" w:rsidP="0075020E">
            <w:pPr>
              <w:rPr>
                <w:sz w:val="32"/>
              </w:rPr>
            </w:pPr>
          </w:p>
        </w:tc>
        <w:tc>
          <w:tcPr>
            <w:tcW w:w="7645" w:type="dxa"/>
          </w:tcPr>
          <w:p w:rsidR="006358F3" w:rsidRDefault="006358F3" w:rsidP="0075020E">
            <w:pPr>
              <w:rPr>
                <w:sz w:val="32"/>
              </w:rPr>
            </w:pPr>
          </w:p>
        </w:tc>
      </w:tr>
      <w:tr w:rsidR="006358F3" w:rsidTr="006358F3">
        <w:tblPrEx>
          <w:tblCellMar>
            <w:top w:w="0" w:type="dxa"/>
            <w:bottom w:w="0" w:type="dxa"/>
          </w:tblCellMar>
        </w:tblPrEx>
        <w:trPr>
          <w:trHeight w:val="314"/>
        </w:trPr>
        <w:tc>
          <w:tcPr>
            <w:tcW w:w="3548" w:type="dxa"/>
          </w:tcPr>
          <w:p w:rsidR="006358F3" w:rsidRDefault="006358F3" w:rsidP="0075020E">
            <w:pPr>
              <w:rPr>
                <w:sz w:val="32"/>
              </w:rPr>
            </w:pPr>
          </w:p>
        </w:tc>
        <w:tc>
          <w:tcPr>
            <w:tcW w:w="7645" w:type="dxa"/>
          </w:tcPr>
          <w:p w:rsidR="006358F3" w:rsidRDefault="006358F3" w:rsidP="0075020E">
            <w:pPr>
              <w:rPr>
                <w:sz w:val="32"/>
              </w:rPr>
            </w:pPr>
          </w:p>
        </w:tc>
      </w:tr>
      <w:tr w:rsidR="006358F3" w:rsidTr="006358F3">
        <w:tblPrEx>
          <w:tblCellMar>
            <w:top w:w="0" w:type="dxa"/>
            <w:bottom w:w="0" w:type="dxa"/>
          </w:tblCellMar>
        </w:tblPrEx>
        <w:trPr>
          <w:trHeight w:val="314"/>
        </w:trPr>
        <w:tc>
          <w:tcPr>
            <w:tcW w:w="3548" w:type="dxa"/>
          </w:tcPr>
          <w:p w:rsidR="006358F3" w:rsidRDefault="006358F3" w:rsidP="0075020E">
            <w:pPr>
              <w:rPr>
                <w:sz w:val="32"/>
              </w:rPr>
            </w:pPr>
          </w:p>
        </w:tc>
        <w:tc>
          <w:tcPr>
            <w:tcW w:w="7645" w:type="dxa"/>
          </w:tcPr>
          <w:p w:rsidR="006358F3" w:rsidRDefault="006358F3" w:rsidP="0075020E">
            <w:pPr>
              <w:rPr>
                <w:sz w:val="32"/>
              </w:rPr>
            </w:pPr>
          </w:p>
        </w:tc>
      </w:tr>
      <w:tr w:rsidR="006358F3" w:rsidTr="006358F3">
        <w:tblPrEx>
          <w:tblCellMar>
            <w:top w:w="0" w:type="dxa"/>
            <w:bottom w:w="0" w:type="dxa"/>
          </w:tblCellMar>
        </w:tblPrEx>
        <w:trPr>
          <w:trHeight w:val="314"/>
        </w:trPr>
        <w:tc>
          <w:tcPr>
            <w:tcW w:w="3548" w:type="dxa"/>
          </w:tcPr>
          <w:p w:rsidR="006358F3" w:rsidRDefault="006358F3" w:rsidP="0075020E">
            <w:pPr>
              <w:rPr>
                <w:sz w:val="32"/>
              </w:rPr>
            </w:pPr>
          </w:p>
        </w:tc>
        <w:tc>
          <w:tcPr>
            <w:tcW w:w="7645" w:type="dxa"/>
          </w:tcPr>
          <w:p w:rsidR="006358F3" w:rsidRDefault="006358F3" w:rsidP="0075020E">
            <w:pPr>
              <w:rPr>
                <w:sz w:val="32"/>
              </w:rPr>
            </w:pPr>
          </w:p>
        </w:tc>
      </w:tr>
      <w:tr w:rsidR="006358F3" w:rsidTr="006358F3">
        <w:tblPrEx>
          <w:tblCellMar>
            <w:top w:w="0" w:type="dxa"/>
            <w:bottom w:w="0" w:type="dxa"/>
          </w:tblCellMar>
        </w:tblPrEx>
        <w:trPr>
          <w:trHeight w:val="327"/>
        </w:trPr>
        <w:tc>
          <w:tcPr>
            <w:tcW w:w="3548" w:type="dxa"/>
          </w:tcPr>
          <w:p w:rsidR="006358F3" w:rsidRDefault="006358F3" w:rsidP="0075020E">
            <w:pPr>
              <w:rPr>
                <w:sz w:val="32"/>
              </w:rPr>
            </w:pPr>
          </w:p>
        </w:tc>
        <w:tc>
          <w:tcPr>
            <w:tcW w:w="7645" w:type="dxa"/>
          </w:tcPr>
          <w:p w:rsidR="006358F3" w:rsidRDefault="006358F3" w:rsidP="0075020E">
            <w:pPr>
              <w:rPr>
                <w:sz w:val="32"/>
              </w:rPr>
            </w:pPr>
          </w:p>
        </w:tc>
      </w:tr>
    </w:tbl>
    <w:p w:rsidR="0080540B" w:rsidRDefault="006358F3" w:rsidP="006358F3">
      <w:pPr>
        <w:spacing w:before="100" w:beforeAutospacing="1" w:after="100" w:afterAutospacing="1"/>
      </w:pPr>
      <w:r>
        <w:t>Summary:</w:t>
      </w:r>
    </w:p>
    <w:sectPr w:rsidR="0080540B" w:rsidSect="001A16AB">
      <w:headerReference w:type="default" r:id="rId8"/>
      <w:pgSz w:w="12240" w:h="15840"/>
      <w:pgMar w:top="720" w:right="1008" w:bottom="720" w:left="1008" w:header="720" w:footer="720" w:gutter="0"/>
      <w:pgBorders w:offsetFrom="page">
        <w:top w:val="outset" w:sz="2" w:space="24" w:color="auto"/>
        <w:left w:val="outset" w:sz="2" w:space="24" w:color="auto"/>
        <w:bottom w:val="inset" w:sz="2" w:space="24" w:color="auto"/>
        <w:right w:val="inset" w:sz="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3337" w:rsidRDefault="00C53337" w:rsidP="00B627A5">
      <w:r>
        <w:separator/>
      </w:r>
    </w:p>
  </w:endnote>
  <w:endnote w:type="continuationSeparator" w:id="1">
    <w:p w:rsidR="00C53337" w:rsidRDefault="00C53337" w:rsidP="00B627A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doni MT">
    <w:panose1 w:val="02070603080606020203"/>
    <w:charset w:val="00"/>
    <w:family w:val="roman"/>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3337" w:rsidRDefault="00C53337" w:rsidP="00B627A5">
      <w:r>
        <w:separator/>
      </w:r>
    </w:p>
  </w:footnote>
  <w:footnote w:type="continuationSeparator" w:id="1">
    <w:p w:rsidR="00C53337" w:rsidRDefault="00C53337" w:rsidP="00B627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27684F691A4E45BAB28E145AA9FD49FE"/>
      </w:placeholder>
      <w:dataBinding w:prefixMappings="xmlns:ns0='http://schemas.openxmlformats.org/package/2006/metadata/core-properties' xmlns:ns1='http://purl.org/dc/elements/1.1/'" w:xpath="/ns0:coreProperties[1]/ns1:title[1]" w:storeItemID="{6C3C8BC8-F283-45AE-878A-BAB7291924A1}"/>
      <w:text/>
    </w:sdtPr>
    <w:sdtContent>
      <w:p w:rsidR="00B627A5" w:rsidRDefault="00B627A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Cornell Note-taking</w:t>
        </w:r>
      </w:p>
    </w:sdtContent>
  </w:sdt>
  <w:p w:rsidR="00B627A5" w:rsidRDefault="00B627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83AEA"/>
    <w:multiLevelType w:val="hybridMultilevel"/>
    <w:tmpl w:val="889A183A"/>
    <w:lvl w:ilvl="0" w:tplc="81AE881E">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4AD35145"/>
    <w:multiLevelType w:val="hybridMultilevel"/>
    <w:tmpl w:val="0366CE66"/>
    <w:lvl w:ilvl="0" w:tplc="A0CC590E">
      <w:start w:val="1"/>
      <w:numFmt w:val="bullet"/>
      <w:lvlText w:val=""/>
      <w:lvlJc w:val="left"/>
      <w:pPr>
        <w:tabs>
          <w:tab w:val="num" w:pos="720"/>
        </w:tabs>
        <w:ind w:left="720" w:hanging="360"/>
      </w:pPr>
      <w:rPr>
        <w:rFonts w:ascii="Symbol" w:hAnsi="Symbol" w:hint="default"/>
        <w:sz w:val="20"/>
      </w:rPr>
    </w:lvl>
    <w:lvl w:ilvl="1" w:tplc="DA14DA5E" w:tentative="1">
      <w:start w:val="1"/>
      <w:numFmt w:val="bullet"/>
      <w:lvlText w:val="o"/>
      <w:lvlJc w:val="left"/>
      <w:pPr>
        <w:tabs>
          <w:tab w:val="num" w:pos="1440"/>
        </w:tabs>
        <w:ind w:left="1440" w:hanging="360"/>
      </w:pPr>
      <w:rPr>
        <w:rFonts w:ascii="Courier New" w:hAnsi="Courier New" w:hint="default"/>
        <w:sz w:val="20"/>
      </w:rPr>
    </w:lvl>
    <w:lvl w:ilvl="2" w:tplc="F9C46EB4" w:tentative="1">
      <w:start w:val="1"/>
      <w:numFmt w:val="bullet"/>
      <w:lvlText w:val=""/>
      <w:lvlJc w:val="left"/>
      <w:pPr>
        <w:tabs>
          <w:tab w:val="num" w:pos="2160"/>
        </w:tabs>
        <w:ind w:left="2160" w:hanging="360"/>
      </w:pPr>
      <w:rPr>
        <w:rFonts w:ascii="Wingdings" w:hAnsi="Wingdings" w:hint="default"/>
        <w:sz w:val="20"/>
      </w:rPr>
    </w:lvl>
    <w:lvl w:ilvl="3" w:tplc="8E7CACBE" w:tentative="1">
      <w:start w:val="1"/>
      <w:numFmt w:val="bullet"/>
      <w:lvlText w:val=""/>
      <w:lvlJc w:val="left"/>
      <w:pPr>
        <w:tabs>
          <w:tab w:val="num" w:pos="2880"/>
        </w:tabs>
        <w:ind w:left="2880" w:hanging="360"/>
      </w:pPr>
      <w:rPr>
        <w:rFonts w:ascii="Wingdings" w:hAnsi="Wingdings" w:hint="default"/>
        <w:sz w:val="20"/>
      </w:rPr>
    </w:lvl>
    <w:lvl w:ilvl="4" w:tplc="8BE0AC8E" w:tentative="1">
      <w:start w:val="1"/>
      <w:numFmt w:val="bullet"/>
      <w:lvlText w:val=""/>
      <w:lvlJc w:val="left"/>
      <w:pPr>
        <w:tabs>
          <w:tab w:val="num" w:pos="3600"/>
        </w:tabs>
        <w:ind w:left="3600" w:hanging="360"/>
      </w:pPr>
      <w:rPr>
        <w:rFonts w:ascii="Wingdings" w:hAnsi="Wingdings" w:hint="default"/>
        <w:sz w:val="20"/>
      </w:rPr>
    </w:lvl>
    <w:lvl w:ilvl="5" w:tplc="608669AA" w:tentative="1">
      <w:start w:val="1"/>
      <w:numFmt w:val="bullet"/>
      <w:lvlText w:val=""/>
      <w:lvlJc w:val="left"/>
      <w:pPr>
        <w:tabs>
          <w:tab w:val="num" w:pos="4320"/>
        </w:tabs>
        <w:ind w:left="4320" w:hanging="360"/>
      </w:pPr>
      <w:rPr>
        <w:rFonts w:ascii="Wingdings" w:hAnsi="Wingdings" w:hint="default"/>
        <w:sz w:val="20"/>
      </w:rPr>
    </w:lvl>
    <w:lvl w:ilvl="6" w:tplc="F5380C7E" w:tentative="1">
      <w:start w:val="1"/>
      <w:numFmt w:val="bullet"/>
      <w:lvlText w:val=""/>
      <w:lvlJc w:val="left"/>
      <w:pPr>
        <w:tabs>
          <w:tab w:val="num" w:pos="5040"/>
        </w:tabs>
        <w:ind w:left="5040" w:hanging="360"/>
      </w:pPr>
      <w:rPr>
        <w:rFonts w:ascii="Wingdings" w:hAnsi="Wingdings" w:hint="default"/>
        <w:sz w:val="20"/>
      </w:rPr>
    </w:lvl>
    <w:lvl w:ilvl="7" w:tplc="86D63B94" w:tentative="1">
      <w:start w:val="1"/>
      <w:numFmt w:val="bullet"/>
      <w:lvlText w:val=""/>
      <w:lvlJc w:val="left"/>
      <w:pPr>
        <w:tabs>
          <w:tab w:val="num" w:pos="5760"/>
        </w:tabs>
        <w:ind w:left="5760" w:hanging="360"/>
      </w:pPr>
      <w:rPr>
        <w:rFonts w:ascii="Wingdings" w:hAnsi="Wingdings" w:hint="default"/>
        <w:sz w:val="20"/>
      </w:rPr>
    </w:lvl>
    <w:lvl w:ilvl="8" w:tplc="23B05B46" w:tentative="1">
      <w:start w:val="1"/>
      <w:numFmt w:val="bullet"/>
      <w:lvlText w:val=""/>
      <w:lvlJc w:val="left"/>
      <w:pPr>
        <w:tabs>
          <w:tab w:val="num" w:pos="6480"/>
        </w:tabs>
        <w:ind w:left="6480" w:hanging="360"/>
      </w:pPr>
      <w:rPr>
        <w:rFonts w:ascii="Wingdings" w:hAnsi="Wingdings" w:hint="default"/>
        <w:sz w:val="20"/>
      </w:rPr>
    </w:lvl>
  </w:abstractNum>
  <w:abstractNum w:abstractNumId="2">
    <w:nsid w:val="53F7732C"/>
    <w:multiLevelType w:val="hybridMultilevel"/>
    <w:tmpl w:val="803022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591E29FA"/>
    <w:multiLevelType w:val="hybridMultilevel"/>
    <w:tmpl w:val="358804D6"/>
    <w:lvl w:ilvl="0" w:tplc="A3547E1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60EC14F9"/>
    <w:multiLevelType w:val="hybridMultilevel"/>
    <w:tmpl w:val="79A67612"/>
    <w:lvl w:ilvl="0" w:tplc="AD08BF4C">
      <w:start w:val="1"/>
      <w:numFmt w:val="bullet"/>
      <w:lvlText w:val=""/>
      <w:lvlJc w:val="left"/>
      <w:pPr>
        <w:tabs>
          <w:tab w:val="num" w:pos="720"/>
        </w:tabs>
        <w:ind w:left="720" w:hanging="360"/>
      </w:pPr>
      <w:rPr>
        <w:rFonts w:ascii="Wingdings" w:hAnsi="Wingdings" w:hint="default"/>
        <w:sz w:val="20"/>
      </w:rPr>
    </w:lvl>
    <w:lvl w:ilvl="1" w:tplc="7B04B4F0" w:tentative="1">
      <w:start w:val="1"/>
      <w:numFmt w:val="bullet"/>
      <w:lvlText w:val="o"/>
      <w:lvlJc w:val="left"/>
      <w:pPr>
        <w:tabs>
          <w:tab w:val="num" w:pos="1440"/>
        </w:tabs>
        <w:ind w:left="1440" w:hanging="360"/>
      </w:pPr>
      <w:rPr>
        <w:rFonts w:ascii="Courier New" w:hAnsi="Courier New" w:hint="default"/>
        <w:sz w:val="20"/>
      </w:rPr>
    </w:lvl>
    <w:lvl w:ilvl="2" w:tplc="D4765814" w:tentative="1">
      <w:start w:val="1"/>
      <w:numFmt w:val="bullet"/>
      <w:lvlText w:val=""/>
      <w:lvlJc w:val="left"/>
      <w:pPr>
        <w:tabs>
          <w:tab w:val="num" w:pos="2160"/>
        </w:tabs>
        <w:ind w:left="2160" w:hanging="360"/>
      </w:pPr>
      <w:rPr>
        <w:rFonts w:ascii="Wingdings" w:hAnsi="Wingdings" w:hint="default"/>
        <w:sz w:val="20"/>
      </w:rPr>
    </w:lvl>
    <w:lvl w:ilvl="3" w:tplc="5DBED1D0" w:tentative="1">
      <w:start w:val="1"/>
      <w:numFmt w:val="bullet"/>
      <w:lvlText w:val=""/>
      <w:lvlJc w:val="left"/>
      <w:pPr>
        <w:tabs>
          <w:tab w:val="num" w:pos="2880"/>
        </w:tabs>
        <w:ind w:left="2880" w:hanging="360"/>
      </w:pPr>
      <w:rPr>
        <w:rFonts w:ascii="Wingdings" w:hAnsi="Wingdings" w:hint="default"/>
        <w:sz w:val="20"/>
      </w:rPr>
    </w:lvl>
    <w:lvl w:ilvl="4" w:tplc="C9F65E82" w:tentative="1">
      <w:start w:val="1"/>
      <w:numFmt w:val="bullet"/>
      <w:lvlText w:val=""/>
      <w:lvlJc w:val="left"/>
      <w:pPr>
        <w:tabs>
          <w:tab w:val="num" w:pos="3600"/>
        </w:tabs>
        <w:ind w:left="3600" w:hanging="360"/>
      </w:pPr>
      <w:rPr>
        <w:rFonts w:ascii="Wingdings" w:hAnsi="Wingdings" w:hint="default"/>
        <w:sz w:val="20"/>
      </w:rPr>
    </w:lvl>
    <w:lvl w:ilvl="5" w:tplc="FE00EAF0" w:tentative="1">
      <w:start w:val="1"/>
      <w:numFmt w:val="bullet"/>
      <w:lvlText w:val=""/>
      <w:lvlJc w:val="left"/>
      <w:pPr>
        <w:tabs>
          <w:tab w:val="num" w:pos="4320"/>
        </w:tabs>
        <w:ind w:left="4320" w:hanging="360"/>
      </w:pPr>
      <w:rPr>
        <w:rFonts w:ascii="Wingdings" w:hAnsi="Wingdings" w:hint="default"/>
        <w:sz w:val="20"/>
      </w:rPr>
    </w:lvl>
    <w:lvl w:ilvl="6" w:tplc="94608E58" w:tentative="1">
      <w:start w:val="1"/>
      <w:numFmt w:val="bullet"/>
      <w:lvlText w:val=""/>
      <w:lvlJc w:val="left"/>
      <w:pPr>
        <w:tabs>
          <w:tab w:val="num" w:pos="5040"/>
        </w:tabs>
        <w:ind w:left="5040" w:hanging="360"/>
      </w:pPr>
      <w:rPr>
        <w:rFonts w:ascii="Wingdings" w:hAnsi="Wingdings" w:hint="default"/>
        <w:sz w:val="20"/>
      </w:rPr>
    </w:lvl>
    <w:lvl w:ilvl="7" w:tplc="63924562" w:tentative="1">
      <w:start w:val="1"/>
      <w:numFmt w:val="bullet"/>
      <w:lvlText w:val=""/>
      <w:lvlJc w:val="left"/>
      <w:pPr>
        <w:tabs>
          <w:tab w:val="num" w:pos="5760"/>
        </w:tabs>
        <w:ind w:left="5760" w:hanging="360"/>
      </w:pPr>
      <w:rPr>
        <w:rFonts w:ascii="Wingdings" w:hAnsi="Wingdings" w:hint="default"/>
        <w:sz w:val="20"/>
      </w:rPr>
    </w:lvl>
    <w:lvl w:ilvl="8" w:tplc="441EBE0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0C4B74"/>
    <w:multiLevelType w:val="hybridMultilevel"/>
    <w:tmpl w:val="C9D808C4"/>
    <w:lvl w:ilvl="0" w:tplc="CC906BC8">
      <w:start w:val="1"/>
      <w:numFmt w:val="bullet"/>
      <w:lvlText w:val=""/>
      <w:lvlJc w:val="left"/>
      <w:pPr>
        <w:tabs>
          <w:tab w:val="num" w:pos="720"/>
        </w:tabs>
        <w:ind w:left="720" w:hanging="360"/>
      </w:pPr>
      <w:rPr>
        <w:rFonts w:ascii="Symbol" w:hAnsi="Symbol" w:hint="default"/>
        <w:sz w:val="20"/>
      </w:rPr>
    </w:lvl>
    <w:lvl w:ilvl="1" w:tplc="5BA2E3C8" w:tentative="1">
      <w:start w:val="1"/>
      <w:numFmt w:val="bullet"/>
      <w:lvlText w:val="o"/>
      <w:lvlJc w:val="left"/>
      <w:pPr>
        <w:tabs>
          <w:tab w:val="num" w:pos="1440"/>
        </w:tabs>
        <w:ind w:left="1440" w:hanging="360"/>
      </w:pPr>
      <w:rPr>
        <w:rFonts w:ascii="Courier New" w:hAnsi="Courier New" w:hint="default"/>
        <w:sz w:val="20"/>
      </w:rPr>
    </w:lvl>
    <w:lvl w:ilvl="2" w:tplc="08C829A0" w:tentative="1">
      <w:start w:val="1"/>
      <w:numFmt w:val="bullet"/>
      <w:lvlText w:val=""/>
      <w:lvlJc w:val="left"/>
      <w:pPr>
        <w:tabs>
          <w:tab w:val="num" w:pos="2160"/>
        </w:tabs>
        <w:ind w:left="2160" w:hanging="360"/>
      </w:pPr>
      <w:rPr>
        <w:rFonts w:ascii="Wingdings" w:hAnsi="Wingdings" w:hint="default"/>
        <w:sz w:val="20"/>
      </w:rPr>
    </w:lvl>
    <w:lvl w:ilvl="3" w:tplc="2E085A8C" w:tentative="1">
      <w:start w:val="1"/>
      <w:numFmt w:val="bullet"/>
      <w:lvlText w:val=""/>
      <w:lvlJc w:val="left"/>
      <w:pPr>
        <w:tabs>
          <w:tab w:val="num" w:pos="2880"/>
        </w:tabs>
        <w:ind w:left="2880" w:hanging="360"/>
      </w:pPr>
      <w:rPr>
        <w:rFonts w:ascii="Wingdings" w:hAnsi="Wingdings" w:hint="default"/>
        <w:sz w:val="20"/>
      </w:rPr>
    </w:lvl>
    <w:lvl w:ilvl="4" w:tplc="25302A10" w:tentative="1">
      <w:start w:val="1"/>
      <w:numFmt w:val="bullet"/>
      <w:lvlText w:val=""/>
      <w:lvlJc w:val="left"/>
      <w:pPr>
        <w:tabs>
          <w:tab w:val="num" w:pos="3600"/>
        </w:tabs>
        <w:ind w:left="3600" w:hanging="360"/>
      </w:pPr>
      <w:rPr>
        <w:rFonts w:ascii="Wingdings" w:hAnsi="Wingdings" w:hint="default"/>
        <w:sz w:val="20"/>
      </w:rPr>
    </w:lvl>
    <w:lvl w:ilvl="5" w:tplc="2250CB88" w:tentative="1">
      <w:start w:val="1"/>
      <w:numFmt w:val="bullet"/>
      <w:lvlText w:val=""/>
      <w:lvlJc w:val="left"/>
      <w:pPr>
        <w:tabs>
          <w:tab w:val="num" w:pos="4320"/>
        </w:tabs>
        <w:ind w:left="4320" w:hanging="360"/>
      </w:pPr>
      <w:rPr>
        <w:rFonts w:ascii="Wingdings" w:hAnsi="Wingdings" w:hint="default"/>
        <w:sz w:val="20"/>
      </w:rPr>
    </w:lvl>
    <w:lvl w:ilvl="6" w:tplc="B614A728" w:tentative="1">
      <w:start w:val="1"/>
      <w:numFmt w:val="bullet"/>
      <w:lvlText w:val=""/>
      <w:lvlJc w:val="left"/>
      <w:pPr>
        <w:tabs>
          <w:tab w:val="num" w:pos="5040"/>
        </w:tabs>
        <w:ind w:left="5040" w:hanging="360"/>
      </w:pPr>
      <w:rPr>
        <w:rFonts w:ascii="Wingdings" w:hAnsi="Wingdings" w:hint="default"/>
        <w:sz w:val="20"/>
      </w:rPr>
    </w:lvl>
    <w:lvl w:ilvl="7" w:tplc="52E0C8C2" w:tentative="1">
      <w:start w:val="1"/>
      <w:numFmt w:val="bullet"/>
      <w:lvlText w:val=""/>
      <w:lvlJc w:val="left"/>
      <w:pPr>
        <w:tabs>
          <w:tab w:val="num" w:pos="5760"/>
        </w:tabs>
        <w:ind w:left="5760" w:hanging="360"/>
      </w:pPr>
      <w:rPr>
        <w:rFonts w:ascii="Wingdings" w:hAnsi="Wingdings" w:hint="default"/>
        <w:sz w:val="20"/>
      </w:rPr>
    </w:lvl>
    <w:lvl w:ilvl="8" w:tplc="30D00D1E" w:tentative="1">
      <w:start w:val="1"/>
      <w:numFmt w:val="bullet"/>
      <w:lvlText w:val=""/>
      <w:lvlJc w:val="left"/>
      <w:pPr>
        <w:tabs>
          <w:tab w:val="num" w:pos="6480"/>
        </w:tabs>
        <w:ind w:left="6480" w:hanging="360"/>
      </w:pPr>
      <w:rPr>
        <w:rFonts w:ascii="Wingdings" w:hAnsi="Wingdings" w:hint="default"/>
        <w:sz w:val="20"/>
      </w:rPr>
    </w:lvl>
  </w:abstractNum>
  <w:abstractNum w:abstractNumId="6">
    <w:nsid w:val="6DB163F3"/>
    <w:multiLevelType w:val="hybridMultilevel"/>
    <w:tmpl w:val="7D22180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79160841"/>
    <w:multiLevelType w:val="hybridMultilevel"/>
    <w:tmpl w:val="CE5E7D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
  </w:num>
  <w:num w:numId="4">
    <w:abstractNumId w:val="7"/>
  </w:num>
  <w:num w:numId="5">
    <w:abstractNumId w:val="2"/>
  </w:num>
  <w:num w:numId="6">
    <w:abstractNumId w:val="6"/>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B62970"/>
    <w:rsid w:val="001A16AB"/>
    <w:rsid w:val="00204197"/>
    <w:rsid w:val="006358F3"/>
    <w:rsid w:val="0080540B"/>
    <w:rsid w:val="00957EDA"/>
    <w:rsid w:val="00B627A5"/>
    <w:rsid w:val="00B62970"/>
    <w:rsid w:val="00C53337"/>
    <w:rsid w:val="00EA2E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Tempus Sans ITC" w:hAnsi="Tempus Sans ITC" w:cs="Arial"/>
      <w:sz w:val="36"/>
      <w:szCs w:val="3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bCs/>
    </w:rPr>
  </w:style>
  <w:style w:type="paragraph" w:styleId="BalloonText">
    <w:name w:val="Balloon Text"/>
    <w:basedOn w:val="Normal"/>
    <w:link w:val="BalloonTextChar"/>
    <w:uiPriority w:val="99"/>
    <w:semiHidden/>
    <w:unhideWhenUsed/>
    <w:rsid w:val="00B627A5"/>
    <w:rPr>
      <w:rFonts w:ascii="Tahoma" w:hAnsi="Tahoma" w:cs="Tahoma"/>
      <w:sz w:val="16"/>
      <w:szCs w:val="16"/>
    </w:rPr>
  </w:style>
  <w:style w:type="character" w:customStyle="1" w:styleId="BalloonTextChar">
    <w:name w:val="Balloon Text Char"/>
    <w:basedOn w:val="DefaultParagraphFont"/>
    <w:link w:val="BalloonText"/>
    <w:uiPriority w:val="99"/>
    <w:semiHidden/>
    <w:rsid w:val="00B627A5"/>
    <w:rPr>
      <w:rFonts w:ascii="Tahoma" w:hAnsi="Tahoma" w:cs="Tahoma"/>
      <w:sz w:val="16"/>
      <w:szCs w:val="16"/>
    </w:rPr>
  </w:style>
  <w:style w:type="paragraph" w:styleId="Header">
    <w:name w:val="header"/>
    <w:basedOn w:val="Normal"/>
    <w:link w:val="HeaderChar"/>
    <w:uiPriority w:val="99"/>
    <w:unhideWhenUsed/>
    <w:rsid w:val="00B627A5"/>
    <w:pPr>
      <w:tabs>
        <w:tab w:val="center" w:pos="4680"/>
        <w:tab w:val="right" w:pos="9360"/>
      </w:tabs>
    </w:pPr>
  </w:style>
  <w:style w:type="character" w:customStyle="1" w:styleId="HeaderChar">
    <w:name w:val="Header Char"/>
    <w:basedOn w:val="DefaultParagraphFont"/>
    <w:link w:val="Header"/>
    <w:uiPriority w:val="99"/>
    <w:rsid w:val="00B627A5"/>
    <w:rPr>
      <w:sz w:val="24"/>
      <w:szCs w:val="24"/>
    </w:rPr>
  </w:style>
  <w:style w:type="paragraph" w:styleId="Footer">
    <w:name w:val="footer"/>
    <w:basedOn w:val="Normal"/>
    <w:link w:val="FooterChar"/>
    <w:uiPriority w:val="99"/>
    <w:semiHidden/>
    <w:unhideWhenUsed/>
    <w:rsid w:val="00B627A5"/>
    <w:pPr>
      <w:tabs>
        <w:tab w:val="center" w:pos="4680"/>
        <w:tab w:val="right" w:pos="9360"/>
      </w:tabs>
    </w:pPr>
  </w:style>
  <w:style w:type="character" w:customStyle="1" w:styleId="FooterChar">
    <w:name w:val="Footer Char"/>
    <w:basedOn w:val="DefaultParagraphFont"/>
    <w:link w:val="Footer"/>
    <w:uiPriority w:val="99"/>
    <w:semiHidden/>
    <w:rsid w:val="00B627A5"/>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7684F691A4E45BAB28E145AA9FD49FE"/>
        <w:category>
          <w:name w:val="General"/>
          <w:gallery w:val="placeholder"/>
        </w:category>
        <w:types>
          <w:type w:val="bbPlcHdr"/>
        </w:types>
        <w:behaviors>
          <w:behavior w:val="content"/>
        </w:behaviors>
        <w:guid w:val="{0FFA77BC-F115-4F31-983C-3CE219A8167D}"/>
      </w:docPartPr>
      <w:docPartBody>
        <w:p w:rsidR="00000000" w:rsidRDefault="00E60B67" w:rsidP="00E60B67">
          <w:pPr>
            <w:pStyle w:val="27684F691A4E45BAB28E145AA9FD49F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doni MT">
    <w:panose1 w:val="02070603080606020203"/>
    <w:charset w:val="00"/>
    <w:family w:val="roman"/>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60B67"/>
    <w:rsid w:val="00E60B67"/>
    <w:rsid w:val="00FA5B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684F691A4E45BAB28E145AA9FD49FE">
    <w:name w:val="27684F691A4E45BAB28E145AA9FD49FE"/>
    <w:rsid w:val="00E60B6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2</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Cornell Notes is an efficient method for mastering information, not just recording facts</vt:lpstr>
    </vt:vector>
  </TitlesOfParts>
  <Company>WBSD</Company>
  <LinksUpToDate>false</LinksUpToDate>
  <CharactersWithSpaces>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Cornell Note-taking</dc:title>
  <dc:subject/>
  <dc:creator>Default</dc:creator>
  <cp:keywords/>
  <dc:description/>
  <cp:lastModifiedBy>PCS</cp:lastModifiedBy>
  <cp:revision>5</cp:revision>
  <dcterms:created xsi:type="dcterms:W3CDTF">2011-04-05T13:17:00Z</dcterms:created>
  <dcterms:modified xsi:type="dcterms:W3CDTF">2011-04-05T15:53:00Z</dcterms:modified>
</cp:coreProperties>
</file>